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3CF52" w14:textId="27AD4012" w:rsidR="009746CD" w:rsidRPr="009746CD" w:rsidRDefault="009746CD" w:rsidP="009746CD">
      <w:pPr>
        <w:widowControl w:val="0"/>
        <w:spacing w:before="29" w:after="0" w:line="240" w:lineRule="auto"/>
        <w:ind w:left="90" w:right="715"/>
        <w:jc w:val="center"/>
        <w:outlineLvl w:val="3"/>
        <w:rPr>
          <w:rFonts w:ascii="Calibri" w:eastAsia="Calibri" w:hAnsi="Calibri" w:cs="Times New Roman"/>
          <w:b/>
          <w:bCs/>
          <w:kern w:val="0"/>
          <w:sz w:val="32"/>
          <w:szCs w:val="32"/>
          <w:lang w:val="en-US"/>
          <w14:ligatures w14:val="none"/>
        </w:rPr>
      </w:pPr>
      <w:r w:rsidRPr="009746CD">
        <w:rPr>
          <w:rFonts w:ascii="Calibri" w:eastAsia="Calibri" w:hAnsi="Calibri" w:cs="Times New Roman"/>
          <w:b/>
          <w:bCs/>
          <w:kern w:val="0"/>
          <w:sz w:val="32"/>
          <w:szCs w:val="32"/>
          <w:lang w:val="en-US"/>
          <w14:ligatures w14:val="none"/>
        </w:rPr>
        <w:t>Request for Proposals</w:t>
      </w:r>
      <w:r w:rsidR="00617237">
        <w:rPr>
          <w:rFonts w:ascii="Calibri" w:eastAsia="Calibri" w:hAnsi="Calibri" w:cs="Times New Roman"/>
          <w:b/>
          <w:bCs/>
          <w:kern w:val="0"/>
          <w:sz w:val="32"/>
          <w:szCs w:val="32"/>
          <w:lang w:val="en-US"/>
          <w14:ligatures w14:val="none"/>
        </w:rPr>
        <w:t xml:space="preserve"> Response Assessment</w:t>
      </w:r>
    </w:p>
    <w:p w14:paraId="6E15860E" w14:textId="77777777" w:rsidR="009746CD" w:rsidRPr="009746CD" w:rsidRDefault="009746CD" w:rsidP="00617237">
      <w:pPr>
        <w:widowControl w:val="0"/>
        <w:spacing w:before="29" w:after="0" w:line="240" w:lineRule="auto"/>
        <w:ind w:right="715"/>
        <w:jc w:val="center"/>
        <w:outlineLvl w:val="3"/>
        <w:rPr>
          <w:rFonts w:ascii="Calibri" w:eastAsia="Calibri" w:hAnsi="Calibri" w:cs="Times New Roman"/>
          <w:b/>
          <w:bCs/>
          <w:kern w:val="0"/>
          <w:sz w:val="24"/>
          <w:szCs w:val="24"/>
          <w:lang w:val="en-US"/>
          <w14:ligatures w14:val="none"/>
        </w:rPr>
      </w:pPr>
      <w:r w:rsidRPr="009746CD">
        <w:rPr>
          <w:rFonts w:ascii="Calibri" w:eastAsia="Calibri" w:hAnsi="Calibri" w:cs="Times New Roman"/>
          <w:b/>
          <w:bCs/>
          <w:kern w:val="0"/>
          <w:sz w:val="24"/>
          <w:szCs w:val="24"/>
          <w:lang w:val="en-US"/>
          <w14:ligatures w14:val="none"/>
        </w:rPr>
        <w:t>Clearview Lodge Expansion &amp; Modernization – Construction Management Services (CCDC 5B)</w:t>
      </w:r>
    </w:p>
    <w:p w14:paraId="289D8C0B" w14:textId="0F95F966" w:rsidR="009746CD" w:rsidRDefault="00617237" w:rsidP="00617237">
      <w:pPr>
        <w:jc w:val="center"/>
        <w:rPr>
          <w:b/>
          <w:bCs/>
        </w:rPr>
      </w:pPr>
      <w:r>
        <w:rPr>
          <w:b/>
          <w:bCs/>
        </w:rPr>
        <w:t>Assessment performed by Alvin Reinhard Fritz Architecture Inc.</w:t>
      </w:r>
    </w:p>
    <w:p w14:paraId="5BE116B1" w14:textId="6975861A" w:rsidR="00617237" w:rsidRDefault="00617237" w:rsidP="00617237">
      <w:pPr>
        <w:jc w:val="center"/>
        <w:rPr>
          <w:b/>
          <w:bCs/>
        </w:rPr>
      </w:pPr>
      <w:r>
        <w:rPr>
          <w:b/>
          <w:bCs/>
        </w:rPr>
        <w:t>Al Fritz</w:t>
      </w:r>
    </w:p>
    <w:p w14:paraId="3929EE2A" w14:textId="77777777" w:rsidR="009746CD" w:rsidRDefault="009746CD" w:rsidP="009746CD">
      <w:pPr>
        <w:rPr>
          <w:b/>
          <w:bCs/>
        </w:rPr>
      </w:pPr>
    </w:p>
    <w:p w14:paraId="2810ED53" w14:textId="77777777" w:rsidR="006F0D9F" w:rsidRDefault="006F0D9F" w:rsidP="009746CD">
      <w:r>
        <w:rPr>
          <w:b/>
          <w:bCs/>
        </w:rPr>
        <w:t>Comprehensive</w:t>
      </w:r>
      <w:r w:rsidR="009746CD" w:rsidRPr="009746CD">
        <w:rPr>
          <w:b/>
          <w:bCs/>
        </w:rPr>
        <w:t xml:space="preserve"> comparison</w:t>
      </w:r>
      <w:r w:rsidR="009746CD" w:rsidRPr="009746CD">
        <w:t xml:space="preserve"> </w:t>
      </w:r>
      <w:r w:rsidR="009746CD" w:rsidRPr="006F0D9F">
        <w:rPr>
          <w:b/>
          <w:bCs/>
        </w:rPr>
        <w:t>and</w:t>
      </w:r>
      <w:r w:rsidR="009746CD" w:rsidRPr="009746CD">
        <w:t xml:space="preserve"> </w:t>
      </w:r>
      <w:r w:rsidR="009746CD" w:rsidRPr="009746CD">
        <w:rPr>
          <w:b/>
          <w:bCs/>
        </w:rPr>
        <w:t>ranked recommendation (Top 3 + #1 pick)</w:t>
      </w:r>
      <w:r w:rsidR="009746CD" w:rsidRPr="009746CD">
        <w:t xml:space="preserve"> </w:t>
      </w:r>
    </w:p>
    <w:p w14:paraId="6B6A9F9A" w14:textId="2DB58736" w:rsidR="009746CD" w:rsidRPr="009746CD" w:rsidRDefault="009746CD" w:rsidP="009746CD">
      <w:r w:rsidRPr="009746CD">
        <w:t xml:space="preserve">based on </w:t>
      </w:r>
      <w:r>
        <w:t>primary concerns</w:t>
      </w:r>
      <w:r w:rsidRPr="009746CD">
        <w:t>:</w:t>
      </w:r>
    </w:p>
    <w:p w14:paraId="7479BA4C" w14:textId="40CC7EBC" w:rsidR="009746CD" w:rsidRPr="009746CD" w:rsidRDefault="009746CD" w:rsidP="009746CD">
      <w:pPr>
        <w:numPr>
          <w:ilvl w:val="0"/>
          <w:numId w:val="1"/>
        </w:numPr>
      </w:pPr>
      <w:r>
        <w:t xml:space="preserve">1 </w:t>
      </w:r>
      <w:r w:rsidRPr="009746CD">
        <w:t xml:space="preserve">occupied </w:t>
      </w:r>
      <w:proofErr w:type="gramStart"/>
      <w:r w:rsidRPr="009746CD">
        <w:t>seniors</w:t>
      </w:r>
      <w:proofErr w:type="gramEnd"/>
      <w:r w:rsidRPr="009746CD">
        <w:t xml:space="preserve"> facility </w:t>
      </w:r>
    </w:p>
    <w:p w14:paraId="7CECF06A" w14:textId="69E57E3B" w:rsidR="009746CD" w:rsidRPr="009746CD" w:rsidRDefault="009746CD" w:rsidP="009746CD">
      <w:pPr>
        <w:numPr>
          <w:ilvl w:val="0"/>
          <w:numId w:val="1"/>
        </w:numPr>
      </w:pPr>
      <w:r>
        <w:t xml:space="preserve">2 </w:t>
      </w:r>
      <w:r w:rsidRPr="009746CD">
        <w:t xml:space="preserve">phasing complexity </w:t>
      </w:r>
    </w:p>
    <w:p w14:paraId="28D0079F" w14:textId="442062B0" w:rsidR="009746CD" w:rsidRPr="009746CD" w:rsidRDefault="009746CD" w:rsidP="009746CD">
      <w:pPr>
        <w:numPr>
          <w:ilvl w:val="0"/>
          <w:numId w:val="1"/>
        </w:numPr>
      </w:pPr>
      <w:r>
        <w:t xml:space="preserve">3 </w:t>
      </w:r>
      <w:r w:rsidRPr="009746CD">
        <w:t xml:space="preserve">rural/subtrade realities </w:t>
      </w:r>
    </w:p>
    <w:p w14:paraId="4FC13501" w14:textId="4FA9FF53" w:rsidR="009746CD" w:rsidRPr="009746CD" w:rsidRDefault="009746CD" w:rsidP="009746CD">
      <w:pPr>
        <w:numPr>
          <w:ilvl w:val="0"/>
          <w:numId w:val="1"/>
        </w:numPr>
      </w:pPr>
      <w:r>
        <w:t xml:space="preserve">4 </w:t>
      </w:r>
      <w:r w:rsidRPr="009746CD">
        <w:t xml:space="preserve">risk tolerance of TDHF </w:t>
      </w:r>
    </w:p>
    <w:p w14:paraId="421B43D3" w14:textId="04CC08BD" w:rsidR="009746CD" w:rsidRPr="009746CD" w:rsidRDefault="009746CD" w:rsidP="009746CD">
      <w:pPr>
        <w:numPr>
          <w:ilvl w:val="0"/>
          <w:numId w:val="1"/>
        </w:numPr>
      </w:pPr>
      <w:r>
        <w:t xml:space="preserve">5 </w:t>
      </w:r>
      <w:r w:rsidRPr="009746CD">
        <w:t xml:space="preserve">CCDC 5B execution quality </w:t>
      </w:r>
    </w:p>
    <w:p w14:paraId="2B05D50A" w14:textId="77777777" w:rsidR="009746CD" w:rsidRPr="009746CD" w:rsidRDefault="00000000" w:rsidP="009746CD">
      <w:r>
        <w:pict w14:anchorId="0CACE026">
          <v:rect id="_x0000_i1025" style="width:0;height:1.5pt" o:hralign="center" o:hrstd="t" o:hr="t" fillcolor="#a0a0a0" stroked="f"/>
        </w:pict>
      </w:r>
    </w:p>
    <w:p w14:paraId="19CA9CE1" w14:textId="7019ADD0" w:rsidR="009746CD" w:rsidRPr="009746CD" w:rsidRDefault="009746CD" w:rsidP="009746CD">
      <w:pPr>
        <w:rPr>
          <w:b/>
          <w:bCs/>
        </w:rPr>
      </w:pPr>
      <w:r w:rsidRPr="009746CD">
        <w:rPr>
          <w:b/>
          <w:bCs/>
        </w:rPr>
        <w:t>HIGH-LEVEL COMPARISON</w:t>
      </w:r>
    </w:p>
    <w:p w14:paraId="0CF118B7" w14:textId="77777777" w:rsidR="009746CD" w:rsidRPr="009746CD" w:rsidRDefault="009746CD" w:rsidP="009746CD">
      <w:pPr>
        <w:rPr>
          <w:b/>
          <w:bCs/>
        </w:rPr>
      </w:pPr>
      <w:r w:rsidRPr="009746CD">
        <w:rPr>
          <w:b/>
          <w:bCs/>
        </w:rPr>
        <w:t>1. Ward Bros. Construction</w:t>
      </w:r>
    </w:p>
    <w:p w14:paraId="184DE812" w14:textId="77777777" w:rsidR="009746CD" w:rsidRPr="006F0D9F" w:rsidRDefault="009746CD" w:rsidP="009746CD">
      <w:r w:rsidRPr="006F0D9F">
        <w:t>Strengths</w:t>
      </w:r>
    </w:p>
    <w:p w14:paraId="7FCCA7DE" w14:textId="77777777" w:rsidR="009746CD" w:rsidRPr="006F0D9F" w:rsidRDefault="009746CD" w:rsidP="009746CD">
      <w:pPr>
        <w:numPr>
          <w:ilvl w:val="0"/>
          <w:numId w:val="2"/>
        </w:numPr>
      </w:pPr>
      <w:r w:rsidRPr="006F0D9F">
        <w:t xml:space="preserve">Deep local + direct Clearview experience (they did prior expansion) </w:t>
      </w:r>
    </w:p>
    <w:p w14:paraId="6950EBBA" w14:textId="77777777" w:rsidR="009746CD" w:rsidRPr="006F0D9F" w:rsidRDefault="009746CD" w:rsidP="009746CD">
      <w:pPr>
        <w:numPr>
          <w:ilvl w:val="0"/>
          <w:numId w:val="2"/>
        </w:numPr>
      </w:pPr>
      <w:r w:rsidRPr="006F0D9F">
        <w:t xml:space="preserve">Strong phasing in occupied facilities (schools + healthcare) </w:t>
      </w:r>
    </w:p>
    <w:p w14:paraId="607036FA" w14:textId="77777777" w:rsidR="009746CD" w:rsidRPr="006F0D9F" w:rsidRDefault="009746CD" w:rsidP="009746CD">
      <w:pPr>
        <w:numPr>
          <w:ilvl w:val="0"/>
          <w:numId w:val="2"/>
        </w:numPr>
      </w:pPr>
      <w:r w:rsidRPr="006F0D9F">
        <w:t xml:space="preserve">Very practical, field-driven thinking (e.g., groundwater, logistics, kitchen savings example) </w:t>
      </w:r>
    </w:p>
    <w:p w14:paraId="4BFA110D" w14:textId="77777777" w:rsidR="009746CD" w:rsidRPr="006F0D9F" w:rsidRDefault="009746CD" w:rsidP="009746CD">
      <w:pPr>
        <w:numPr>
          <w:ilvl w:val="0"/>
          <w:numId w:val="2"/>
        </w:numPr>
      </w:pPr>
      <w:r w:rsidRPr="006F0D9F">
        <w:t xml:space="preserve">Tight local subcontractor network in Taber/South AB </w:t>
      </w:r>
    </w:p>
    <w:p w14:paraId="536CFFB4" w14:textId="77777777" w:rsidR="009746CD" w:rsidRPr="006F0D9F" w:rsidRDefault="009746CD" w:rsidP="009746CD">
      <w:pPr>
        <w:numPr>
          <w:ilvl w:val="0"/>
          <w:numId w:val="2"/>
        </w:numPr>
      </w:pPr>
      <w:r w:rsidRPr="006F0D9F">
        <w:t xml:space="preserve">Clear understanding of: </w:t>
      </w:r>
    </w:p>
    <w:p w14:paraId="179A9062" w14:textId="77777777" w:rsidR="009746CD" w:rsidRPr="006F0D9F" w:rsidRDefault="009746CD" w:rsidP="009746CD">
      <w:pPr>
        <w:numPr>
          <w:ilvl w:val="1"/>
          <w:numId w:val="2"/>
        </w:numPr>
      </w:pPr>
      <w:r w:rsidRPr="006F0D9F">
        <w:t xml:space="preserve">rural labour constraints </w:t>
      </w:r>
    </w:p>
    <w:p w14:paraId="1FA1B9F9" w14:textId="77777777" w:rsidR="009746CD" w:rsidRPr="006F0D9F" w:rsidRDefault="009746CD" w:rsidP="009746CD">
      <w:pPr>
        <w:numPr>
          <w:ilvl w:val="1"/>
          <w:numId w:val="2"/>
        </w:numPr>
      </w:pPr>
      <w:r w:rsidRPr="006F0D9F">
        <w:t xml:space="preserve">staging + decanting realities </w:t>
      </w:r>
    </w:p>
    <w:p w14:paraId="1A684C0B" w14:textId="77777777" w:rsidR="009746CD" w:rsidRPr="006F0D9F" w:rsidRDefault="009746CD" w:rsidP="009746CD">
      <w:pPr>
        <w:numPr>
          <w:ilvl w:val="0"/>
          <w:numId w:val="2"/>
        </w:numPr>
      </w:pPr>
      <w:r w:rsidRPr="006F0D9F">
        <w:t xml:space="preserve">Strong superintendent continuity (Gary Vanderlinden – very relevant) </w:t>
      </w:r>
    </w:p>
    <w:p w14:paraId="2E39F985" w14:textId="77777777" w:rsidR="009746CD" w:rsidRPr="006F0D9F" w:rsidRDefault="009746CD" w:rsidP="009746CD">
      <w:r w:rsidRPr="006F0D9F">
        <w:t>Weaknesses</w:t>
      </w:r>
    </w:p>
    <w:p w14:paraId="01262DA6" w14:textId="77777777" w:rsidR="009746CD" w:rsidRPr="006F0D9F" w:rsidRDefault="009746CD" w:rsidP="009746CD">
      <w:pPr>
        <w:numPr>
          <w:ilvl w:val="0"/>
          <w:numId w:val="3"/>
        </w:numPr>
      </w:pPr>
      <w:r w:rsidRPr="006F0D9F">
        <w:t xml:space="preserve">Less “systems-driven” / digital / reporting sophistication vs others </w:t>
      </w:r>
    </w:p>
    <w:p w14:paraId="30B1F3FA" w14:textId="77777777" w:rsidR="009746CD" w:rsidRPr="006F0D9F" w:rsidRDefault="009746CD" w:rsidP="009746CD">
      <w:pPr>
        <w:numPr>
          <w:ilvl w:val="0"/>
          <w:numId w:val="3"/>
        </w:numPr>
      </w:pPr>
      <w:r w:rsidRPr="006F0D9F">
        <w:t xml:space="preserve">More traditional CM style (less innovation in delivery model) </w:t>
      </w:r>
    </w:p>
    <w:p w14:paraId="35E979EA" w14:textId="77777777" w:rsidR="009746CD" w:rsidRPr="006F0D9F" w:rsidRDefault="009746CD" w:rsidP="009746CD">
      <w:pPr>
        <w:numPr>
          <w:ilvl w:val="0"/>
          <w:numId w:val="3"/>
        </w:numPr>
      </w:pPr>
      <w:r w:rsidRPr="006F0D9F">
        <w:t xml:space="preserve">May not push aggressively on procurement innovation or GMP strategy </w:t>
      </w:r>
    </w:p>
    <w:p w14:paraId="58F6DEE9" w14:textId="77777777" w:rsidR="009746CD" w:rsidRPr="006F0D9F" w:rsidRDefault="009746CD" w:rsidP="009746CD">
      <w:r w:rsidRPr="006F0D9F">
        <w:lastRenderedPageBreak/>
        <w:t>Key Takeaway</w:t>
      </w:r>
    </w:p>
    <w:p w14:paraId="11D26B29" w14:textId="6BB52C8B" w:rsidR="009746CD" w:rsidRPr="006F0D9F" w:rsidRDefault="006F0D9F" w:rsidP="009746CD">
      <w:r>
        <w:t>Ward offers the l</w:t>
      </w:r>
      <w:r w:rsidR="009746CD" w:rsidRPr="006F0D9F">
        <w:t xml:space="preserve">owest execution risk. </w:t>
      </w:r>
      <w:r>
        <w:t>They are the m</w:t>
      </w:r>
      <w:r w:rsidR="009746CD" w:rsidRPr="006F0D9F">
        <w:t>ost predictable. “They’ve done this project type before.”</w:t>
      </w:r>
    </w:p>
    <w:p w14:paraId="5065C78E" w14:textId="77777777" w:rsidR="009746CD" w:rsidRPr="009746CD" w:rsidRDefault="00000000" w:rsidP="009746CD">
      <w:r>
        <w:pict w14:anchorId="5F1FC474">
          <v:rect id="_x0000_i1026" style="width:0;height:1.5pt" o:hralign="center" o:hrstd="t" o:hr="t" fillcolor="#a0a0a0" stroked="f"/>
        </w:pict>
      </w:r>
    </w:p>
    <w:p w14:paraId="6BA56D3F" w14:textId="77777777" w:rsidR="009746CD" w:rsidRPr="009746CD" w:rsidRDefault="009746CD" w:rsidP="009746CD">
      <w:pPr>
        <w:rPr>
          <w:b/>
          <w:bCs/>
        </w:rPr>
      </w:pPr>
      <w:r w:rsidRPr="009746CD">
        <w:rPr>
          <w:b/>
          <w:bCs/>
        </w:rPr>
        <w:t>2. Silver Ridge Construction</w:t>
      </w:r>
    </w:p>
    <w:p w14:paraId="445D01D9" w14:textId="77777777" w:rsidR="009746CD" w:rsidRPr="006F0D9F" w:rsidRDefault="009746CD" w:rsidP="009746CD">
      <w:r w:rsidRPr="006F0D9F">
        <w:t>Strengths</w:t>
      </w:r>
    </w:p>
    <w:p w14:paraId="3F1CB454" w14:textId="77777777" w:rsidR="009746CD" w:rsidRPr="006F0D9F" w:rsidRDefault="009746CD" w:rsidP="009746CD">
      <w:pPr>
        <w:numPr>
          <w:ilvl w:val="0"/>
          <w:numId w:val="4"/>
        </w:numPr>
      </w:pPr>
      <w:r w:rsidRPr="006F0D9F">
        <w:t xml:space="preserve">Very clean, structured CM approach (clear, disciplined thinking) </w:t>
      </w:r>
    </w:p>
    <w:p w14:paraId="4B3ED3D4" w14:textId="77777777" w:rsidR="009746CD" w:rsidRPr="006F0D9F" w:rsidRDefault="009746CD" w:rsidP="009746CD">
      <w:pPr>
        <w:numPr>
          <w:ilvl w:val="0"/>
          <w:numId w:val="4"/>
        </w:numPr>
      </w:pPr>
      <w:r w:rsidRPr="006F0D9F">
        <w:t xml:space="preserve">Strong documentation, reporting, and process clarity </w:t>
      </w:r>
    </w:p>
    <w:p w14:paraId="445159A3" w14:textId="77777777" w:rsidR="009746CD" w:rsidRPr="006F0D9F" w:rsidRDefault="009746CD" w:rsidP="009746CD">
      <w:pPr>
        <w:numPr>
          <w:ilvl w:val="0"/>
          <w:numId w:val="4"/>
        </w:numPr>
      </w:pPr>
      <w:r w:rsidRPr="006F0D9F">
        <w:t xml:space="preserve">Relevant seniors housing + occupied projects (Garden View Lodge) </w:t>
      </w:r>
    </w:p>
    <w:p w14:paraId="7FE89216" w14:textId="77777777" w:rsidR="009746CD" w:rsidRPr="006F0D9F" w:rsidRDefault="009746CD" w:rsidP="009746CD">
      <w:pPr>
        <w:numPr>
          <w:ilvl w:val="0"/>
          <w:numId w:val="4"/>
        </w:numPr>
      </w:pPr>
      <w:r w:rsidRPr="006F0D9F">
        <w:t xml:space="preserve">Emphasis on: </w:t>
      </w:r>
    </w:p>
    <w:p w14:paraId="183947F6" w14:textId="77777777" w:rsidR="009746CD" w:rsidRPr="006F0D9F" w:rsidRDefault="009746CD" w:rsidP="009746CD">
      <w:pPr>
        <w:numPr>
          <w:ilvl w:val="1"/>
          <w:numId w:val="4"/>
        </w:numPr>
      </w:pPr>
      <w:r w:rsidRPr="006F0D9F">
        <w:t xml:space="preserve">cost clarity early </w:t>
      </w:r>
    </w:p>
    <w:p w14:paraId="688A667B" w14:textId="77777777" w:rsidR="009746CD" w:rsidRPr="006F0D9F" w:rsidRDefault="009746CD" w:rsidP="009746CD">
      <w:pPr>
        <w:numPr>
          <w:ilvl w:val="1"/>
          <w:numId w:val="4"/>
        </w:numPr>
      </w:pPr>
      <w:r w:rsidRPr="006F0D9F">
        <w:t xml:space="preserve">minimal self-perform (good for transparency) </w:t>
      </w:r>
    </w:p>
    <w:p w14:paraId="208A6CC7" w14:textId="77777777" w:rsidR="009746CD" w:rsidRPr="006F0D9F" w:rsidRDefault="009746CD" w:rsidP="009746CD">
      <w:pPr>
        <w:numPr>
          <w:ilvl w:val="0"/>
          <w:numId w:val="4"/>
        </w:numPr>
      </w:pPr>
      <w:r w:rsidRPr="006F0D9F">
        <w:t xml:space="preserve">Good balance of local presence + professional delivery </w:t>
      </w:r>
    </w:p>
    <w:p w14:paraId="797BDDF0" w14:textId="77777777" w:rsidR="009746CD" w:rsidRPr="006F0D9F" w:rsidRDefault="009746CD" w:rsidP="009746CD">
      <w:r w:rsidRPr="006F0D9F">
        <w:t>Weaknesses</w:t>
      </w:r>
    </w:p>
    <w:p w14:paraId="1FFE439D" w14:textId="77777777" w:rsidR="009746CD" w:rsidRPr="006F0D9F" w:rsidRDefault="009746CD" w:rsidP="009746CD">
      <w:pPr>
        <w:numPr>
          <w:ilvl w:val="0"/>
          <w:numId w:val="5"/>
        </w:numPr>
      </w:pPr>
      <w:r w:rsidRPr="006F0D9F">
        <w:t xml:space="preserve">Less depth of long-term comparable project portfolio than Ward/Jen-Col </w:t>
      </w:r>
    </w:p>
    <w:p w14:paraId="7874A896" w14:textId="77777777" w:rsidR="009746CD" w:rsidRPr="006F0D9F" w:rsidRDefault="009746CD" w:rsidP="009746CD">
      <w:pPr>
        <w:numPr>
          <w:ilvl w:val="0"/>
          <w:numId w:val="5"/>
        </w:numPr>
      </w:pPr>
      <w:r w:rsidRPr="006F0D9F">
        <w:t xml:space="preserve">Slightly more “process-oriented” than “battle-tested” in extreme phasing scenarios </w:t>
      </w:r>
    </w:p>
    <w:p w14:paraId="2E74786E" w14:textId="77777777" w:rsidR="009746CD" w:rsidRPr="006F0D9F" w:rsidRDefault="009746CD" w:rsidP="009746CD">
      <w:pPr>
        <w:numPr>
          <w:ilvl w:val="0"/>
          <w:numId w:val="5"/>
        </w:numPr>
      </w:pPr>
      <w:r w:rsidRPr="006F0D9F">
        <w:t xml:space="preserve">Less evidence of solving highly complex unforeseen conditions </w:t>
      </w:r>
    </w:p>
    <w:p w14:paraId="453CEA34" w14:textId="77777777" w:rsidR="009746CD" w:rsidRPr="006F0D9F" w:rsidRDefault="009746CD" w:rsidP="009746CD">
      <w:r w:rsidRPr="006F0D9F">
        <w:t>Key Takeaway</w:t>
      </w:r>
    </w:p>
    <w:p w14:paraId="4CF1A95A" w14:textId="04255091" w:rsidR="009746CD" w:rsidRPr="006F0D9F" w:rsidRDefault="009746CD" w:rsidP="009746CD">
      <w:r w:rsidRPr="006F0D9F">
        <w:t>Most “clean and reliable” CM execution model — very Owner-friendly.</w:t>
      </w:r>
    </w:p>
    <w:p w14:paraId="6DFAC114" w14:textId="77777777" w:rsidR="009746CD" w:rsidRPr="009746CD" w:rsidRDefault="00000000" w:rsidP="009746CD">
      <w:r>
        <w:pict w14:anchorId="60C08E40">
          <v:rect id="_x0000_i1027" style="width:0;height:1.5pt" o:hralign="center" o:hrstd="t" o:hr="t" fillcolor="#a0a0a0" stroked="f"/>
        </w:pict>
      </w:r>
    </w:p>
    <w:p w14:paraId="47CDFEDF" w14:textId="77777777" w:rsidR="009746CD" w:rsidRPr="009746CD" w:rsidRDefault="009746CD" w:rsidP="009746CD">
      <w:pPr>
        <w:rPr>
          <w:b/>
          <w:bCs/>
        </w:rPr>
      </w:pPr>
      <w:r w:rsidRPr="009746CD">
        <w:rPr>
          <w:b/>
          <w:bCs/>
        </w:rPr>
        <w:t>3. Jen-Col Construction</w:t>
      </w:r>
    </w:p>
    <w:p w14:paraId="44B78C59" w14:textId="77777777" w:rsidR="009746CD" w:rsidRPr="006F0D9F" w:rsidRDefault="009746CD" w:rsidP="009746CD">
      <w:r w:rsidRPr="006F0D9F">
        <w:t>Strengths</w:t>
      </w:r>
    </w:p>
    <w:p w14:paraId="50901C48" w14:textId="77777777" w:rsidR="009746CD" w:rsidRPr="006F0D9F" w:rsidRDefault="009746CD" w:rsidP="009746CD">
      <w:pPr>
        <w:numPr>
          <w:ilvl w:val="0"/>
          <w:numId w:val="6"/>
        </w:numPr>
      </w:pPr>
      <w:r w:rsidRPr="006F0D9F">
        <w:t xml:space="preserve">Extremely strong seniors housing portfolio (Hillcrest, Vermilion, etc.) </w:t>
      </w:r>
    </w:p>
    <w:p w14:paraId="4399C9DA" w14:textId="77777777" w:rsidR="009746CD" w:rsidRPr="006F0D9F" w:rsidRDefault="009746CD" w:rsidP="009746CD">
      <w:pPr>
        <w:numPr>
          <w:ilvl w:val="0"/>
          <w:numId w:val="6"/>
        </w:numPr>
      </w:pPr>
      <w:r w:rsidRPr="006F0D9F">
        <w:t xml:space="preserve">Proven success in: </w:t>
      </w:r>
    </w:p>
    <w:p w14:paraId="7DE185E9" w14:textId="77777777" w:rsidR="009746CD" w:rsidRPr="006F0D9F" w:rsidRDefault="009746CD" w:rsidP="009746CD">
      <w:pPr>
        <w:numPr>
          <w:ilvl w:val="1"/>
          <w:numId w:val="6"/>
        </w:numPr>
      </w:pPr>
      <w:r w:rsidRPr="006F0D9F">
        <w:t xml:space="preserve">phased occupied facilities </w:t>
      </w:r>
    </w:p>
    <w:p w14:paraId="4FDB340E" w14:textId="77777777" w:rsidR="009746CD" w:rsidRPr="006F0D9F" w:rsidRDefault="009746CD" w:rsidP="009746CD">
      <w:pPr>
        <w:numPr>
          <w:ilvl w:val="1"/>
          <w:numId w:val="6"/>
        </w:numPr>
      </w:pPr>
      <w:r w:rsidRPr="006F0D9F">
        <w:t xml:space="preserve">value engineering with real savings (often $1M+) </w:t>
      </w:r>
    </w:p>
    <w:p w14:paraId="2768D308" w14:textId="77777777" w:rsidR="009746CD" w:rsidRPr="006F0D9F" w:rsidRDefault="009746CD" w:rsidP="009746CD">
      <w:pPr>
        <w:numPr>
          <w:ilvl w:val="0"/>
          <w:numId w:val="6"/>
        </w:numPr>
      </w:pPr>
      <w:r w:rsidRPr="006F0D9F">
        <w:t xml:space="preserve">Highly mature CM systems + reporting + team structure </w:t>
      </w:r>
    </w:p>
    <w:p w14:paraId="7B749A7E" w14:textId="77777777" w:rsidR="009746CD" w:rsidRPr="006F0D9F" w:rsidRDefault="009746CD" w:rsidP="009746CD">
      <w:pPr>
        <w:numPr>
          <w:ilvl w:val="0"/>
          <w:numId w:val="6"/>
        </w:numPr>
      </w:pPr>
      <w:r w:rsidRPr="006F0D9F">
        <w:t xml:space="preserve">Strong preconstruction discipline and cost control methodology </w:t>
      </w:r>
    </w:p>
    <w:p w14:paraId="4357C3A4" w14:textId="77777777" w:rsidR="009746CD" w:rsidRPr="006F0D9F" w:rsidRDefault="009746CD" w:rsidP="009746CD">
      <w:pPr>
        <w:numPr>
          <w:ilvl w:val="0"/>
          <w:numId w:val="6"/>
        </w:numPr>
      </w:pPr>
      <w:r w:rsidRPr="006F0D9F">
        <w:t xml:space="preserve">Demonstrated ability to: </w:t>
      </w:r>
    </w:p>
    <w:p w14:paraId="18F94BC3" w14:textId="77777777" w:rsidR="009746CD" w:rsidRPr="009746CD" w:rsidRDefault="009746CD" w:rsidP="009746CD">
      <w:pPr>
        <w:numPr>
          <w:ilvl w:val="1"/>
          <w:numId w:val="6"/>
        </w:numPr>
      </w:pPr>
      <w:r w:rsidRPr="009746CD">
        <w:t xml:space="preserve">manage stakeholder complexity </w:t>
      </w:r>
    </w:p>
    <w:p w14:paraId="2EDC41DF" w14:textId="77777777" w:rsidR="009746CD" w:rsidRPr="009746CD" w:rsidRDefault="009746CD" w:rsidP="009746CD">
      <w:pPr>
        <w:numPr>
          <w:ilvl w:val="1"/>
          <w:numId w:val="6"/>
        </w:numPr>
      </w:pPr>
      <w:r w:rsidRPr="009746CD">
        <w:t xml:space="preserve">solve technical conflicts mid-construction </w:t>
      </w:r>
    </w:p>
    <w:p w14:paraId="52D7CD2B" w14:textId="77777777" w:rsidR="009746CD" w:rsidRPr="006F0D9F" w:rsidRDefault="009746CD" w:rsidP="009746CD">
      <w:r w:rsidRPr="006F0D9F">
        <w:t>Weaknesses</w:t>
      </w:r>
    </w:p>
    <w:p w14:paraId="3BE6DD90" w14:textId="77777777" w:rsidR="009746CD" w:rsidRPr="006F0D9F" w:rsidRDefault="009746CD" w:rsidP="009746CD">
      <w:pPr>
        <w:numPr>
          <w:ilvl w:val="0"/>
          <w:numId w:val="7"/>
        </w:numPr>
      </w:pPr>
      <w:r w:rsidRPr="006F0D9F">
        <w:t xml:space="preserve">Less local (Acheson-based) → potential regional disconnect risk </w:t>
      </w:r>
    </w:p>
    <w:p w14:paraId="22CEA938" w14:textId="77777777" w:rsidR="009746CD" w:rsidRPr="006F0D9F" w:rsidRDefault="009746CD" w:rsidP="009746CD">
      <w:pPr>
        <w:numPr>
          <w:ilvl w:val="0"/>
          <w:numId w:val="7"/>
        </w:numPr>
      </w:pPr>
      <w:r w:rsidRPr="006F0D9F">
        <w:t xml:space="preserve">Larger firm → sometimes less nimble / more “corporate” </w:t>
      </w:r>
    </w:p>
    <w:p w14:paraId="6D3E7CE4" w14:textId="77777777" w:rsidR="009746CD" w:rsidRPr="006F0D9F" w:rsidRDefault="009746CD" w:rsidP="009746CD">
      <w:pPr>
        <w:numPr>
          <w:ilvl w:val="0"/>
          <w:numId w:val="7"/>
        </w:numPr>
      </w:pPr>
      <w:r w:rsidRPr="006F0D9F">
        <w:t xml:space="preserve">May bring more process than necessary for a Taber-scale project </w:t>
      </w:r>
    </w:p>
    <w:p w14:paraId="114A35D6" w14:textId="77777777" w:rsidR="009746CD" w:rsidRPr="006F0D9F" w:rsidRDefault="009746CD" w:rsidP="009746CD">
      <w:r w:rsidRPr="006F0D9F">
        <w:t>Key Takeaway</w:t>
      </w:r>
    </w:p>
    <w:p w14:paraId="670001B8" w14:textId="118C211A" w:rsidR="009746CD" w:rsidRPr="006F0D9F" w:rsidRDefault="009746CD" w:rsidP="009746CD">
      <w:r w:rsidRPr="006F0D9F">
        <w:t>Best-in-class technical CM capability — very strong on complex projects.</w:t>
      </w:r>
    </w:p>
    <w:p w14:paraId="064EEBC7" w14:textId="77777777" w:rsidR="009746CD" w:rsidRPr="009746CD" w:rsidRDefault="00000000" w:rsidP="009746CD">
      <w:r>
        <w:pict w14:anchorId="561E0D9B">
          <v:rect id="_x0000_i1028" style="width:0;height:1.5pt" o:hralign="center" o:hrstd="t" o:hr="t" fillcolor="#a0a0a0" stroked="f"/>
        </w:pict>
      </w:r>
    </w:p>
    <w:p w14:paraId="1CB7F568" w14:textId="77777777" w:rsidR="009746CD" w:rsidRPr="009746CD" w:rsidRDefault="009746CD" w:rsidP="009746CD">
      <w:pPr>
        <w:rPr>
          <w:b/>
          <w:bCs/>
        </w:rPr>
      </w:pPr>
      <w:r w:rsidRPr="009746CD">
        <w:rPr>
          <w:b/>
          <w:bCs/>
        </w:rPr>
        <w:t>4. Keller Construction</w:t>
      </w:r>
    </w:p>
    <w:p w14:paraId="584E4E87" w14:textId="77777777" w:rsidR="009746CD" w:rsidRPr="006F0D9F" w:rsidRDefault="009746CD" w:rsidP="009746CD">
      <w:r w:rsidRPr="006F0D9F">
        <w:t>Strengths</w:t>
      </w:r>
    </w:p>
    <w:p w14:paraId="4F277047" w14:textId="77777777" w:rsidR="009746CD" w:rsidRPr="006F0D9F" w:rsidRDefault="009746CD" w:rsidP="009746CD">
      <w:pPr>
        <w:numPr>
          <w:ilvl w:val="0"/>
          <w:numId w:val="8"/>
        </w:numPr>
      </w:pPr>
      <w:r w:rsidRPr="006F0D9F">
        <w:t xml:space="preserve">Very strong GMP + shared savings strategy (financially sophisticated) </w:t>
      </w:r>
    </w:p>
    <w:p w14:paraId="370B2876" w14:textId="77777777" w:rsidR="009746CD" w:rsidRPr="006F0D9F" w:rsidRDefault="009746CD" w:rsidP="009746CD">
      <w:pPr>
        <w:numPr>
          <w:ilvl w:val="0"/>
          <w:numId w:val="8"/>
        </w:numPr>
      </w:pPr>
      <w:r w:rsidRPr="006F0D9F">
        <w:t xml:space="preserve">Emphasis on: </w:t>
      </w:r>
    </w:p>
    <w:p w14:paraId="421C1A72" w14:textId="77777777" w:rsidR="009746CD" w:rsidRPr="006F0D9F" w:rsidRDefault="009746CD" w:rsidP="009746CD">
      <w:pPr>
        <w:numPr>
          <w:ilvl w:val="1"/>
          <w:numId w:val="8"/>
        </w:numPr>
      </w:pPr>
      <w:r w:rsidRPr="006F0D9F">
        <w:t xml:space="preserve">cost certainty </w:t>
      </w:r>
    </w:p>
    <w:p w14:paraId="4B2F709D" w14:textId="77777777" w:rsidR="009746CD" w:rsidRPr="006F0D9F" w:rsidRDefault="009746CD" w:rsidP="009746CD">
      <w:pPr>
        <w:numPr>
          <w:ilvl w:val="1"/>
          <w:numId w:val="8"/>
        </w:numPr>
      </w:pPr>
      <w:r w:rsidRPr="006F0D9F">
        <w:t xml:space="preserve">proactive procurement </w:t>
      </w:r>
    </w:p>
    <w:p w14:paraId="760011C5" w14:textId="77777777" w:rsidR="009746CD" w:rsidRPr="006F0D9F" w:rsidRDefault="009746CD" w:rsidP="009746CD">
      <w:pPr>
        <w:numPr>
          <w:ilvl w:val="0"/>
          <w:numId w:val="8"/>
        </w:numPr>
      </w:pPr>
      <w:r w:rsidRPr="006F0D9F">
        <w:t xml:space="preserve">Large portfolio of seniors housing </w:t>
      </w:r>
    </w:p>
    <w:p w14:paraId="7BB6B17E" w14:textId="77777777" w:rsidR="009746CD" w:rsidRPr="006F0D9F" w:rsidRDefault="009746CD" w:rsidP="009746CD">
      <w:pPr>
        <w:numPr>
          <w:ilvl w:val="0"/>
          <w:numId w:val="8"/>
        </w:numPr>
      </w:pPr>
      <w:r w:rsidRPr="006F0D9F">
        <w:t xml:space="preserve">Good logistics planning visuals and thinking </w:t>
      </w:r>
    </w:p>
    <w:p w14:paraId="2AC42397" w14:textId="77777777" w:rsidR="009746CD" w:rsidRPr="006F0D9F" w:rsidRDefault="009746CD" w:rsidP="009746CD">
      <w:r w:rsidRPr="006F0D9F">
        <w:t>Weaknesses</w:t>
      </w:r>
    </w:p>
    <w:p w14:paraId="4196123A" w14:textId="77777777" w:rsidR="009746CD" w:rsidRPr="006F0D9F" w:rsidRDefault="009746CD" w:rsidP="009746CD">
      <w:pPr>
        <w:numPr>
          <w:ilvl w:val="0"/>
          <w:numId w:val="9"/>
        </w:numPr>
      </w:pPr>
      <w:r w:rsidRPr="006F0D9F">
        <w:t xml:space="preserve">More generic proposal language (less tailored insight) </w:t>
      </w:r>
    </w:p>
    <w:p w14:paraId="354601A7" w14:textId="77777777" w:rsidR="009746CD" w:rsidRPr="006F0D9F" w:rsidRDefault="009746CD" w:rsidP="009746CD">
      <w:pPr>
        <w:numPr>
          <w:ilvl w:val="0"/>
          <w:numId w:val="9"/>
        </w:numPr>
      </w:pPr>
      <w:r w:rsidRPr="006F0D9F">
        <w:t xml:space="preserve">Less convincing on occupied facility nuance vs Jen-Col/Ward </w:t>
      </w:r>
    </w:p>
    <w:p w14:paraId="59BA418D" w14:textId="515E9BF3" w:rsidR="009746CD" w:rsidRPr="006F0D9F" w:rsidRDefault="009746CD" w:rsidP="009746CD">
      <w:pPr>
        <w:numPr>
          <w:ilvl w:val="0"/>
          <w:numId w:val="9"/>
        </w:numPr>
      </w:pPr>
      <w:r w:rsidRPr="006F0D9F">
        <w:t xml:space="preserve">Some ideas (e.g., superintendent living onsite) feel </w:t>
      </w:r>
      <w:r w:rsidR="006F0D9F">
        <w:t xml:space="preserve">less than </w:t>
      </w:r>
      <w:r w:rsidRPr="006F0D9F">
        <w:t xml:space="preserve">strategic </w:t>
      </w:r>
    </w:p>
    <w:p w14:paraId="5971AEEA" w14:textId="77777777" w:rsidR="009746CD" w:rsidRPr="006F0D9F" w:rsidRDefault="009746CD" w:rsidP="009746CD">
      <w:r w:rsidRPr="006F0D9F">
        <w:t>Key Takeaway</w:t>
      </w:r>
    </w:p>
    <w:p w14:paraId="79502809" w14:textId="6C67D240" w:rsidR="009746CD" w:rsidRPr="006F0D9F" w:rsidRDefault="009746CD" w:rsidP="009746CD">
      <w:r w:rsidRPr="006F0D9F">
        <w:t xml:space="preserve">Financially </w:t>
      </w:r>
      <w:r w:rsidR="006F0D9F">
        <w:t>astute</w:t>
      </w:r>
      <w:r w:rsidRPr="006F0D9F">
        <w:t xml:space="preserve">, but not as deeply tuned to </w:t>
      </w:r>
      <w:r w:rsidR="006F0D9F">
        <w:t>this</w:t>
      </w:r>
      <w:r w:rsidRPr="006F0D9F">
        <w:t xml:space="preserve"> project’s complexity.</w:t>
      </w:r>
    </w:p>
    <w:p w14:paraId="131CEA17" w14:textId="77777777" w:rsidR="009746CD" w:rsidRPr="009746CD" w:rsidRDefault="00000000" w:rsidP="009746CD">
      <w:r>
        <w:pict w14:anchorId="59FCE3C6">
          <v:rect id="_x0000_i1029" style="width:0;height:1.5pt" o:hralign="center" o:hrstd="t" o:hr="t" fillcolor="#a0a0a0" stroked="f"/>
        </w:pict>
      </w:r>
    </w:p>
    <w:p w14:paraId="574D41E8" w14:textId="77777777" w:rsidR="009746CD" w:rsidRPr="009746CD" w:rsidRDefault="009746CD" w:rsidP="009746CD">
      <w:pPr>
        <w:rPr>
          <w:b/>
          <w:bCs/>
        </w:rPr>
      </w:pPr>
      <w:r w:rsidRPr="009746CD">
        <w:rPr>
          <w:b/>
          <w:bCs/>
        </w:rPr>
        <w:t xml:space="preserve">5. </w:t>
      </w:r>
      <w:proofErr w:type="spellStart"/>
      <w:r w:rsidRPr="009746CD">
        <w:rPr>
          <w:b/>
          <w:bCs/>
        </w:rPr>
        <w:t>SKYGRiD</w:t>
      </w:r>
      <w:proofErr w:type="spellEnd"/>
    </w:p>
    <w:p w14:paraId="49E63B0C" w14:textId="77777777" w:rsidR="009746CD" w:rsidRPr="006F0D9F" w:rsidRDefault="009746CD" w:rsidP="009746CD">
      <w:r w:rsidRPr="006F0D9F">
        <w:t>Strengths</w:t>
      </w:r>
    </w:p>
    <w:p w14:paraId="20740611" w14:textId="77777777" w:rsidR="009746CD" w:rsidRPr="006F0D9F" w:rsidRDefault="009746CD" w:rsidP="009746CD">
      <w:pPr>
        <w:numPr>
          <w:ilvl w:val="0"/>
          <w:numId w:val="10"/>
        </w:numPr>
      </w:pPr>
      <w:r w:rsidRPr="006F0D9F">
        <w:t>Very advanced systems + digital + reporting (</w:t>
      </w:r>
      <w:proofErr w:type="spellStart"/>
      <w:r w:rsidRPr="006F0D9F">
        <w:t>ProjectSight</w:t>
      </w:r>
      <w:proofErr w:type="spellEnd"/>
      <w:r w:rsidRPr="006F0D9F">
        <w:t xml:space="preserve">) </w:t>
      </w:r>
    </w:p>
    <w:p w14:paraId="1E197153" w14:textId="77777777" w:rsidR="009746CD" w:rsidRPr="006F0D9F" w:rsidRDefault="009746CD" w:rsidP="009746CD">
      <w:pPr>
        <w:numPr>
          <w:ilvl w:val="0"/>
          <w:numId w:val="10"/>
        </w:numPr>
      </w:pPr>
      <w:r w:rsidRPr="006F0D9F">
        <w:t xml:space="preserve">Strong thinking around: </w:t>
      </w:r>
    </w:p>
    <w:p w14:paraId="511D4B01" w14:textId="77777777" w:rsidR="009746CD" w:rsidRPr="006F0D9F" w:rsidRDefault="009746CD" w:rsidP="009746CD">
      <w:pPr>
        <w:numPr>
          <w:ilvl w:val="1"/>
          <w:numId w:val="10"/>
        </w:numPr>
      </w:pPr>
      <w:r w:rsidRPr="006F0D9F">
        <w:t xml:space="preserve">decanting strategy </w:t>
      </w:r>
    </w:p>
    <w:p w14:paraId="6BD334A3" w14:textId="77777777" w:rsidR="009746CD" w:rsidRPr="009746CD" w:rsidRDefault="009746CD" w:rsidP="009746CD">
      <w:pPr>
        <w:numPr>
          <w:ilvl w:val="1"/>
          <w:numId w:val="10"/>
        </w:numPr>
      </w:pPr>
      <w:r w:rsidRPr="009746CD">
        <w:t xml:space="preserve">continuity drivers </w:t>
      </w:r>
    </w:p>
    <w:p w14:paraId="209731CD" w14:textId="77777777" w:rsidR="009746CD" w:rsidRPr="006F0D9F" w:rsidRDefault="009746CD" w:rsidP="009746CD">
      <w:pPr>
        <w:numPr>
          <w:ilvl w:val="1"/>
          <w:numId w:val="10"/>
        </w:numPr>
      </w:pPr>
      <w:r w:rsidRPr="006F0D9F">
        <w:t xml:space="preserve">funding alignment </w:t>
      </w:r>
    </w:p>
    <w:p w14:paraId="635E3E31" w14:textId="77777777" w:rsidR="009746CD" w:rsidRPr="006F0D9F" w:rsidRDefault="009746CD" w:rsidP="009746CD">
      <w:pPr>
        <w:numPr>
          <w:ilvl w:val="0"/>
          <w:numId w:val="10"/>
        </w:numPr>
      </w:pPr>
      <w:r w:rsidRPr="006F0D9F">
        <w:t xml:space="preserve">Sophisticated CM-at-risk methodology </w:t>
      </w:r>
    </w:p>
    <w:p w14:paraId="3184CAE6" w14:textId="77777777" w:rsidR="009746CD" w:rsidRPr="006F0D9F" w:rsidRDefault="009746CD" w:rsidP="009746CD">
      <w:r w:rsidRPr="006F0D9F">
        <w:t>Weaknesses</w:t>
      </w:r>
    </w:p>
    <w:p w14:paraId="4E689F03" w14:textId="77777777" w:rsidR="009746CD" w:rsidRPr="006F0D9F" w:rsidRDefault="009746CD" w:rsidP="009746CD">
      <w:pPr>
        <w:numPr>
          <w:ilvl w:val="0"/>
          <w:numId w:val="11"/>
        </w:numPr>
      </w:pPr>
      <w:r w:rsidRPr="006F0D9F">
        <w:t xml:space="preserve">Over-engineered for this project scale </w:t>
      </w:r>
    </w:p>
    <w:p w14:paraId="1EA91E8B" w14:textId="77777777" w:rsidR="009746CD" w:rsidRPr="006F0D9F" w:rsidRDefault="009746CD" w:rsidP="009746CD">
      <w:pPr>
        <w:numPr>
          <w:ilvl w:val="0"/>
          <w:numId w:val="11"/>
        </w:numPr>
      </w:pPr>
      <w:r w:rsidRPr="006F0D9F">
        <w:t xml:space="preserve">Less local presence </w:t>
      </w:r>
    </w:p>
    <w:p w14:paraId="590575EA" w14:textId="77777777" w:rsidR="009746CD" w:rsidRPr="006F0D9F" w:rsidRDefault="009746CD" w:rsidP="009746CD">
      <w:pPr>
        <w:numPr>
          <w:ilvl w:val="0"/>
          <w:numId w:val="11"/>
        </w:numPr>
      </w:pPr>
      <w:r w:rsidRPr="006F0D9F">
        <w:t xml:space="preserve">More “consultant-like” than “boots-on-the-ground builder” </w:t>
      </w:r>
    </w:p>
    <w:p w14:paraId="41896D6C" w14:textId="77777777" w:rsidR="009746CD" w:rsidRPr="006F0D9F" w:rsidRDefault="009746CD" w:rsidP="009746CD">
      <w:pPr>
        <w:numPr>
          <w:ilvl w:val="0"/>
          <w:numId w:val="11"/>
        </w:numPr>
      </w:pPr>
      <w:r w:rsidRPr="006F0D9F">
        <w:t xml:space="preserve">Some risk of overcomplicating delivery </w:t>
      </w:r>
    </w:p>
    <w:p w14:paraId="503792CA" w14:textId="77777777" w:rsidR="009746CD" w:rsidRPr="006F0D9F" w:rsidRDefault="009746CD" w:rsidP="009746CD">
      <w:r w:rsidRPr="006F0D9F">
        <w:t>Key Takeaway</w:t>
      </w:r>
    </w:p>
    <w:p w14:paraId="7F071EF4" w14:textId="16027DFC" w:rsidR="009746CD" w:rsidRPr="006F0D9F" w:rsidRDefault="006F0D9F" w:rsidP="009746CD">
      <w:r>
        <w:t xml:space="preserve">Most </w:t>
      </w:r>
      <w:proofErr w:type="spellStart"/>
      <w:r>
        <w:t>knowledgable</w:t>
      </w:r>
      <w:proofErr w:type="spellEnd"/>
      <w:r w:rsidR="009746CD" w:rsidRPr="006F0D9F">
        <w:t xml:space="preserve"> on paper — but higher execution risk in a rural, hands-on project.</w:t>
      </w:r>
    </w:p>
    <w:p w14:paraId="4F3B7319" w14:textId="77777777" w:rsidR="009746CD" w:rsidRPr="009746CD" w:rsidRDefault="00000000" w:rsidP="009746CD">
      <w:r>
        <w:pict w14:anchorId="55BB156B">
          <v:rect id="_x0000_i1030" style="width:0;height:1.5pt" o:hralign="center" o:hrstd="t" o:hr="t" fillcolor="#a0a0a0" stroked="f"/>
        </w:pict>
      </w:r>
    </w:p>
    <w:p w14:paraId="36BB54AF" w14:textId="5A3390D6" w:rsidR="009746CD" w:rsidRPr="009746CD" w:rsidRDefault="009746CD" w:rsidP="009746CD">
      <w:pPr>
        <w:rPr>
          <w:b/>
          <w:bCs/>
        </w:rPr>
      </w:pPr>
      <w:r w:rsidRPr="009746CD">
        <w:rPr>
          <w:b/>
          <w:bCs/>
        </w:rPr>
        <w:t>TOP 3 RANKING (RECOMMENDED)</w:t>
      </w:r>
    </w:p>
    <w:p w14:paraId="4BAC85CE" w14:textId="7D6123EA" w:rsidR="009746CD" w:rsidRPr="009746CD" w:rsidRDefault="009746CD" w:rsidP="009746CD">
      <w:pPr>
        <w:rPr>
          <w:b/>
          <w:bCs/>
        </w:rPr>
      </w:pPr>
      <w:r w:rsidRPr="009746CD">
        <w:rPr>
          <w:b/>
          <w:bCs/>
        </w:rPr>
        <w:t>#1 — Ward Bros. Construction</w:t>
      </w:r>
    </w:p>
    <w:p w14:paraId="34960D92" w14:textId="77777777" w:rsidR="009746CD" w:rsidRPr="006F0D9F" w:rsidRDefault="009746CD" w:rsidP="009746CD">
      <w:r w:rsidRPr="006F0D9F">
        <w:t>Why they are the best fit:</w:t>
      </w:r>
    </w:p>
    <w:p w14:paraId="7B937CCB" w14:textId="77777777" w:rsidR="009746CD" w:rsidRPr="006F0D9F" w:rsidRDefault="009746CD" w:rsidP="009746CD">
      <w:pPr>
        <w:numPr>
          <w:ilvl w:val="0"/>
          <w:numId w:val="12"/>
        </w:numPr>
      </w:pPr>
      <w:r w:rsidRPr="006F0D9F">
        <w:t xml:space="preserve">Direct Clearview experience = massive risk reduction </w:t>
      </w:r>
    </w:p>
    <w:p w14:paraId="64276105" w14:textId="77777777" w:rsidR="009746CD" w:rsidRPr="006F0D9F" w:rsidRDefault="009746CD" w:rsidP="009746CD">
      <w:pPr>
        <w:numPr>
          <w:ilvl w:val="0"/>
          <w:numId w:val="12"/>
        </w:numPr>
      </w:pPr>
      <w:r w:rsidRPr="006F0D9F">
        <w:t xml:space="preserve">Proven ability in occupied, phased, rural projects </w:t>
      </w:r>
    </w:p>
    <w:p w14:paraId="55C1DE99" w14:textId="77777777" w:rsidR="009746CD" w:rsidRPr="006F0D9F" w:rsidRDefault="009746CD" w:rsidP="009746CD">
      <w:pPr>
        <w:numPr>
          <w:ilvl w:val="0"/>
          <w:numId w:val="12"/>
        </w:numPr>
      </w:pPr>
      <w:r w:rsidRPr="006F0D9F">
        <w:t xml:space="preserve">Strong local trade control (critical in Taber) </w:t>
      </w:r>
    </w:p>
    <w:p w14:paraId="09856F00" w14:textId="77777777" w:rsidR="009746CD" w:rsidRPr="006F0D9F" w:rsidRDefault="009746CD" w:rsidP="009746CD">
      <w:pPr>
        <w:numPr>
          <w:ilvl w:val="0"/>
          <w:numId w:val="12"/>
        </w:numPr>
      </w:pPr>
      <w:r w:rsidRPr="006F0D9F">
        <w:t xml:space="preserve">Practical understanding of: </w:t>
      </w:r>
    </w:p>
    <w:p w14:paraId="5EFFF730" w14:textId="77777777" w:rsidR="009746CD" w:rsidRPr="006F0D9F" w:rsidRDefault="009746CD" w:rsidP="009746CD">
      <w:pPr>
        <w:numPr>
          <w:ilvl w:val="1"/>
          <w:numId w:val="12"/>
        </w:numPr>
      </w:pPr>
      <w:r w:rsidRPr="006F0D9F">
        <w:t xml:space="preserve">decanting </w:t>
      </w:r>
    </w:p>
    <w:p w14:paraId="1CBAE261" w14:textId="77777777" w:rsidR="009746CD" w:rsidRPr="006F0D9F" w:rsidRDefault="009746CD" w:rsidP="009746CD">
      <w:pPr>
        <w:numPr>
          <w:ilvl w:val="1"/>
          <w:numId w:val="12"/>
        </w:numPr>
      </w:pPr>
      <w:r w:rsidRPr="006F0D9F">
        <w:t xml:space="preserve">site constraints </w:t>
      </w:r>
    </w:p>
    <w:p w14:paraId="488B52F8" w14:textId="77777777" w:rsidR="009746CD" w:rsidRPr="006F0D9F" w:rsidRDefault="009746CD" w:rsidP="009746CD">
      <w:pPr>
        <w:numPr>
          <w:ilvl w:val="1"/>
          <w:numId w:val="12"/>
        </w:numPr>
      </w:pPr>
      <w:r w:rsidRPr="006F0D9F">
        <w:t xml:space="preserve">operational impacts </w:t>
      </w:r>
    </w:p>
    <w:p w14:paraId="23FAC29F" w14:textId="5FA03A3B" w:rsidR="009746CD" w:rsidRPr="006F0D9F" w:rsidRDefault="009746CD" w:rsidP="009746CD">
      <w:r w:rsidRPr="006F0D9F">
        <w:t>For this client (risk-averse, funding-constrained), certainty &gt; sophistication</w:t>
      </w:r>
    </w:p>
    <w:p w14:paraId="66090F06" w14:textId="77777777" w:rsidR="009746CD" w:rsidRPr="006F0D9F" w:rsidRDefault="009746CD" w:rsidP="009746CD">
      <w:r w:rsidRPr="006F0D9F">
        <w:t>This is the safest and most reliable choice.</w:t>
      </w:r>
    </w:p>
    <w:p w14:paraId="04923B0A" w14:textId="77777777" w:rsidR="009746CD" w:rsidRPr="009746CD" w:rsidRDefault="00000000" w:rsidP="009746CD">
      <w:r>
        <w:pict w14:anchorId="053198B2">
          <v:rect id="_x0000_i1031" style="width:0;height:1.5pt" o:hralign="center" o:hrstd="t" o:hr="t" fillcolor="#a0a0a0" stroked="f"/>
        </w:pict>
      </w:r>
    </w:p>
    <w:p w14:paraId="78EFAAA6" w14:textId="5087BE78" w:rsidR="009746CD" w:rsidRPr="009746CD" w:rsidRDefault="009746CD" w:rsidP="009746CD">
      <w:pPr>
        <w:rPr>
          <w:b/>
          <w:bCs/>
        </w:rPr>
      </w:pPr>
      <w:r w:rsidRPr="009746CD">
        <w:rPr>
          <w:b/>
          <w:bCs/>
        </w:rPr>
        <w:t>#2 — Jen-Col Construction</w:t>
      </w:r>
    </w:p>
    <w:p w14:paraId="1D728F1A" w14:textId="77777777" w:rsidR="009746CD" w:rsidRPr="006F0D9F" w:rsidRDefault="009746CD" w:rsidP="009746CD">
      <w:r w:rsidRPr="006F0D9F">
        <w:t>Why:</w:t>
      </w:r>
    </w:p>
    <w:p w14:paraId="4EE8A865" w14:textId="77777777" w:rsidR="009746CD" w:rsidRPr="006F0D9F" w:rsidRDefault="009746CD" w:rsidP="009746CD">
      <w:pPr>
        <w:numPr>
          <w:ilvl w:val="0"/>
          <w:numId w:val="13"/>
        </w:numPr>
      </w:pPr>
      <w:r w:rsidRPr="006F0D9F">
        <w:t xml:space="preserve">Best technical CM capability </w:t>
      </w:r>
    </w:p>
    <w:p w14:paraId="4E90FD43" w14:textId="77777777" w:rsidR="009746CD" w:rsidRPr="006F0D9F" w:rsidRDefault="009746CD" w:rsidP="009746CD">
      <w:pPr>
        <w:numPr>
          <w:ilvl w:val="0"/>
          <w:numId w:val="13"/>
        </w:numPr>
      </w:pPr>
      <w:r w:rsidRPr="006F0D9F">
        <w:t xml:space="preserve">Deep seniors housing + phased project experience </w:t>
      </w:r>
    </w:p>
    <w:p w14:paraId="2B50D3A0" w14:textId="77777777" w:rsidR="009746CD" w:rsidRPr="006F0D9F" w:rsidRDefault="009746CD" w:rsidP="009746CD">
      <w:pPr>
        <w:numPr>
          <w:ilvl w:val="0"/>
          <w:numId w:val="13"/>
        </w:numPr>
      </w:pPr>
      <w:r w:rsidRPr="006F0D9F">
        <w:t xml:space="preserve">Strong cost control and value engineering track record </w:t>
      </w:r>
    </w:p>
    <w:p w14:paraId="56D36442" w14:textId="02A2F463" w:rsidR="009746CD" w:rsidRPr="009746CD" w:rsidRDefault="009746CD" w:rsidP="009746CD">
      <w:r w:rsidRPr="009746CD">
        <w:t xml:space="preserve"> If TDHF wants:</w:t>
      </w:r>
    </w:p>
    <w:p w14:paraId="06BA2E98" w14:textId="77777777" w:rsidR="009746CD" w:rsidRPr="009746CD" w:rsidRDefault="009746CD" w:rsidP="009746CD">
      <w:pPr>
        <w:numPr>
          <w:ilvl w:val="0"/>
          <w:numId w:val="14"/>
        </w:numPr>
      </w:pPr>
      <w:r w:rsidRPr="009746CD">
        <w:t xml:space="preserve">more aggressive cost optimization </w:t>
      </w:r>
    </w:p>
    <w:p w14:paraId="2F9A1EF0" w14:textId="77777777" w:rsidR="009746CD" w:rsidRPr="009746CD" w:rsidRDefault="009746CD" w:rsidP="009746CD">
      <w:pPr>
        <w:numPr>
          <w:ilvl w:val="0"/>
          <w:numId w:val="14"/>
        </w:numPr>
      </w:pPr>
      <w:r w:rsidRPr="009746CD">
        <w:t xml:space="preserve">stronger systems + reporting </w:t>
      </w:r>
    </w:p>
    <w:p w14:paraId="46A1ACFC" w14:textId="77777777" w:rsidR="009746CD" w:rsidRPr="009746CD" w:rsidRDefault="009746CD" w:rsidP="009746CD">
      <w:pPr>
        <w:numPr>
          <w:ilvl w:val="0"/>
          <w:numId w:val="14"/>
        </w:numPr>
      </w:pPr>
      <w:r w:rsidRPr="009746CD">
        <w:t xml:space="preserve">large-project sophistication </w:t>
      </w:r>
    </w:p>
    <w:p w14:paraId="43762A8B" w14:textId="77777777" w:rsidR="009746CD" w:rsidRPr="006F0D9F" w:rsidRDefault="009746CD" w:rsidP="009746CD">
      <w:r w:rsidRPr="006F0D9F">
        <w:t>This is the “upgrade” option — but with slightly more risk.</w:t>
      </w:r>
    </w:p>
    <w:p w14:paraId="274AFF06" w14:textId="77777777" w:rsidR="009746CD" w:rsidRPr="009746CD" w:rsidRDefault="00000000" w:rsidP="009746CD">
      <w:r>
        <w:pict w14:anchorId="5ABB8A94">
          <v:rect id="_x0000_i1032" style="width:0;height:1.5pt" o:hralign="center" o:hrstd="t" o:hr="t" fillcolor="#a0a0a0" stroked="f"/>
        </w:pict>
      </w:r>
    </w:p>
    <w:p w14:paraId="03264B92" w14:textId="781C879E" w:rsidR="009746CD" w:rsidRPr="009746CD" w:rsidRDefault="009746CD" w:rsidP="009746CD">
      <w:pPr>
        <w:rPr>
          <w:b/>
          <w:bCs/>
        </w:rPr>
      </w:pPr>
      <w:r w:rsidRPr="009746CD">
        <w:rPr>
          <w:b/>
          <w:bCs/>
        </w:rPr>
        <w:t>#3 — Silver Ridge Construction</w:t>
      </w:r>
    </w:p>
    <w:p w14:paraId="6F2DD0F7" w14:textId="77777777" w:rsidR="009746CD" w:rsidRPr="006F0D9F" w:rsidRDefault="009746CD" w:rsidP="009746CD">
      <w:r w:rsidRPr="006F0D9F">
        <w:t>Why:</w:t>
      </w:r>
    </w:p>
    <w:p w14:paraId="4BB68506" w14:textId="77777777" w:rsidR="009746CD" w:rsidRPr="006F0D9F" w:rsidRDefault="009746CD" w:rsidP="009746CD">
      <w:pPr>
        <w:numPr>
          <w:ilvl w:val="0"/>
          <w:numId w:val="15"/>
        </w:numPr>
      </w:pPr>
      <w:r w:rsidRPr="006F0D9F">
        <w:t xml:space="preserve">Very clean, transparent CM approach </w:t>
      </w:r>
    </w:p>
    <w:p w14:paraId="341A1A50" w14:textId="77777777" w:rsidR="009746CD" w:rsidRPr="006F0D9F" w:rsidRDefault="009746CD" w:rsidP="009746CD">
      <w:pPr>
        <w:numPr>
          <w:ilvl w:val="0"/>
          <w:numId w:val="15"/>
        </w:numPr>
      </w:pPr>
      <w:r w:rsidRPr="006F0D9F">
        <w:t xml:space="preserve">Good local + relevant experience </w:t>
      </w:r>
    </w:p>
    <w:p w14:paraId="68702E73" w14:textId="77777777" w:rsidR="009746CD" w:rsidRPr="006F0D9F" w:rsidRDefault="009746CD" w:rsidP="009746CD">
      <w:pPr>
        <w:numPr>
          <w:ilvl w:val="0"/>
          <w:numId w:val="15"/>
        </w:numPr>
      </w:pPr>
      <w:r w:rsidRPr="006F0D9F">
        <w:t xml:space="preserve">Balanced and Owner-friendly </w:t>
      </w:r>
    </w:p>
    <w:p w14:paraId="32B2E53E" w14:textId="7D9DBB7D" w:rsidR="009746CD" w:rsidRPr="006F0D9F" w:rsidRDefault="009746CD" w:rsidP="009746CD">
      <w:r w:rsidRPr="006F0D9F">
        <w:t>This is the “steady middle” option — not as proven as Ward, not as powerful as Jen-Col.</w:t>
      </w:r>
    </w:p>
    <w:p w14:paraId="141151D8" w14:textId="77777777" w:rsidR="009746CD" w:rsidRPr="009746CD" w:rsidRDefault="00000000" w:rsidP="009746CD">
      <w:r>
        <w:pict w14:anchorId="67C02628">
          <v:rect id="_x0000_i1033" style="width:0;height:1.5pt" o:hralign="center" o:hrstd="t" o:hr="t" fillcolor="#a0a0a0" stroked="f"/>
        </w:pict>
      </w:r>
    </w:p>
    <w:p w14:paraId="777D8888" w14:textId="4334A7B7" w:rsidR="009746CD" w:rsidRPr="009746CD" w:rsidRDefault="009746CD" w:rsidP="009746CD">
      <w:pPr>
        <w:rPr>
          <w:b/>
          <w:bCs/>
        </w:rPr>
      </w:pPr>
      <w:r w:rsidRPr="009746CD">
        <w:rPr>
          <w:b/>
          <w:bCs/>
        </w:rPr>
        <w:t>FINAL RECOMMENDATION</w:t>
      </w:r>
    </w:p>
    <w:p w14:paraId="25EBCB09" w14:textId="2F3F4E48" w:rsidR="009746CD" w:rsidRPr="009746CD" w:rsidRDefault="009746CD" w:rsidP="009746CD">
      <w:pPr>
        <w:rPr>
          <w:b/>
          <w:bCs/>
        </w:rPr>
      </w:pPr>
      <w:r w:rsidRPr="009746CD">
        <w:rPr>
          <w:b/>
          <w:bCs/>
        </w:rPr>
        <w:t>Select: Ward Bros. Construction</w:t>
      </w:r>
    </w:p>
    <w:p w14:paraId="61D8D509" w14:textId="741C4BAC" w:rsidR="009746CD" w:rsidRPr="006F0D9F" w:rsidRDefault="009746CD" w:rsidP="009746CD">
      <w:r w:rsidRPr="006F0D9F">
        <w:t>The reason:</w:t>
      </w:r>
    </w:p>
    <w:p w14:paraId="5671A005" w14:textId="77777777" w:rsidR="009746CD" w:rsidRPr="006F0D9F" w:rsidRDefault="009746CD" w:rsidP="009746CD">
      <w:r w:rsidRPr="006F0D9F">
        <w:t>This project is not about brilliance — it’s about not failing.</w:t>
      </w:r>
    </w:p>
    <w:p w14:paraId="6014D347" w14:textId="77777777" w:rsidR="009746CD" w:rsidRPr="009746CD" w:rsidRDefault="009746CD" w:rsidP="009746CD">
      <w:r w:rsidRPr="009746CD">
        <w:t>And Ward Bros.:</w:t>
      </w:r>
    </w:p>
    <w:p w14:paraId="19FA477A" w14:textId="77777777" w:rsidR="009746CD" w:rsidRPr="009746CD" w:rsidRDefault="009746CD" w:rsidP="009746CD">
      <w:pPr>
        <w:numPr>
          <w:ilvl w:val="0"/>
          <w:numId w:val="16"/>
        </w:numPr>
      </w:pPr>
      <w:r w:rsidRPr="009746CD">
        <w:t xml:space="preserve">knows the building </w:t>
      </w:r>
    </w:p>
    <w:p w14:paraId="3194D063" w14:textId="77777777" w:rsidR="009746CD" w:rsidRPr="009746CD" w:rsidRDefault="009746CD" w:rsidP="009746CD">
      <w:pPr>
        <w:numPr>
          <w:ilvl w:val="0"/>
          <w:numId w:val="16"/>
        </w:numPr>
      </w:pPr>
      <w:r w:rsidRPr="009746CD">
        <w:t xml:space="preserve">knows the town </w:t>
      </w:r>
    </w:p>
    <w:p w14:paraId="350B413A" w14:textId="77777777" w:rsidR="009746CD" w:rsidRPr="009746CD" w:rsidRDefault="009746CD" w:rsidP="009746CD">
      <w:pPr>
        <w:numPr>
          <w:ilvl w:val="0"/>
          <w:numId w:val="16"/>
        </w:numPr>
      </w:pPr>
      <w:r w:rsidRPr="009746CD">
        <w:t xml:space="preserve">knows the trades </w:t>
      </w:r>
    </w:p>
    <w:p w14:paraId="0BD2310E" w14:textId="77777777" w:rsidR="009746CD" w:rsidRPr="009746CD" w:rsidRDefault="009746CD" w:rsidP="009746CD">
      <w:pPr>
        <w:numPr>
          <w:ilvl w:val="0"/>
          <w:numId w:val="16"/>
        </w:numPr>
      </w:pPr>
      <w:r w:rsidRPr="009746CD">
        <w:t xml:space="preserve">has already solved similar problems on THIS exact site </w:t>
      </w:r>
    </w:p>
    <w:p w14:paraId="19B0978B" w14:textId="35C09B7A" w:rsidR="009746CD" w:rsidRPr="006F0D9F" w:rsidRDefault="009746CD" w:rsidP="009746CD">
      <w:r w:rsidRPr="006F0D9F">
        <w:t xml:space="preserve">They are </w:t>
      </w:r>
      <w:r w:rsidR="006F0D9F">
        <w:t xml:space="preserve">in our estimation </w:t>
      </w:r>
      <w:r w:rsidRPr="006F0D9F">
        <w:t>the lowest-risk path to success.</w:t>
      </w:r>
    </w:p>
    <w:p w14:paraId="1D57F480" w14:textId="77777777" w:rsidR="009746CD" w:rsidRDefault="00000000" w:rsidP="009746CD">
      <w:r>
        <w:pict w14:anchorId="5184B6EE">
          <v:rect id="_x0000_i1034" style="width:0;height:1.5pt" o:hralign="center" o:hrstd="t" o:hr="t" fillcolor="#a0a0a0" stroked="f"/>
        </w:pict>
      </w:r>
    </w:p>
    <w:p w14:paraId="473C45F0" w14:textId="0DBBD382" w:rsidR="009746CD" w:rsidRPr="006F0D9F" w:rsidRDefault="009746CD" w:rsidP="009746CD">
      <w:r w:rsidRPr="006F0D9F">
        <w:t xml:space="preserve">Strategic Insight </w:t>
      </w:r>
      <w:r w:rsidR="006F0D9F">
        <w:t>for the</w:t>
      </w:r>
      <w:r w:rsidRPr="006F0D9F">
        <w:t xml:space="preserve"> interview phase:</w:t>
      </w:r>
    </w:p>
    <w:p w14:paraId="6E53E64C" w14:textId="77777777" w:rsidR="009746CD" w:rsidRPr="006F0D9F" w:rsidRDefault="009746CD" w:rsidP="009746CD">
      <w:pPr>
        <w:numPr>
          <w:ilvl w:val="0"/>
          <w:numId w:val="17"/>
        </w:numPr>
      </w:pPr>
      <w:r w:rsidRPr="006F0D9F">
        <w:t xml:space="preserve">Ward Bros. → test them on: </w:t>
      </w:r>
    </w:p>
    <w:p w14:paraId="23B6D0D8" w14:textId="6A548E06" w:rsidR="009746CD" w:rsidRPr="006F0D9F" w:rsidRDefault="009746CD" w:rsidP="009746CD">
      <w:pPr>
        <w:numPr>
          <w:ilvl w:val="1"/>
          <w:numId w:val="17"/>
        </w:numPr>
      </w:pPr>
      <w:r w:rsidRPr="006F0D9F">
        <w:t>cost control discipline (they</w:t>
      </w:r>
      <w:r w:rsidR="006F0D9F">
        <w:t xml:space="preserve"> may be a little </w:t>
      </w:r>
      <w:r w:rsidRPr="006F0D9F">
        <w:t xml:space="preserve">weaker here) </w:t>
      </w:r>
    </w:p>
    <w:p w14:paraId="3776C337" w14:textId="77777777" w:rsidR="009746CD" w:rsidRPr="006F0D9F" w:rsidRDefault="009746CD" w:rsidP="009746CD">
      <w:pPr>
        <w:numPr>
          <w:ilvl w:val="1"/>
          <w:numId w:val="17"/>
        </w:numPr>
      </w:pPr>
      <w:r w:rsidRPr="006F0D9F">
        <w:t xml:space="preserve">reporting transparency </w:t>
      </w:r>
    </w:p>
    <w:p w14:paraId="622BD92A" w14:textId="77777777" w:rsidR="009746CD" w:rsidRPr="006F0D9F" w:rsidRDefault="009746CD" w:rsidP="009746CD">
      <w:pPr>
        <w:numPr>
          <w:ilvl w:val="0"/>
          <w:numId w:val="17"/>
        </w:numPr>
      </w:pPr>
      <w:r w:rsidRPr="006F0D9F">
        <w:t xml:space="preserve">Jen-Col → test them on: </w:t>
      </w:r>
    </w:p>
    <w:p w14:paraId="47370556" w14:textId="77777777" w:rsidR="009746CD" w:rsidRPr="006F0D9F" w:rsidRDefault="009746CD" w:rsidP="009746CD">
      <w:pPr>
        <w:numPr>
          <w:ilvl w:val="1"/>
          <w:numId w:val="17"/>
        </w:numPr>
      </w:pPr>
      <w:r w:rsidRPr="006F0D9F">
        <w:t xml:space="preserve">local trade strategy </w:t>
      </w:r>
    </w:p>
    <w:p w14:paraId="24D48F5B" w14:textId="530F56E4" w:rsidR="009746CD" w:rsidRPr="006F0D9F" w:rsidRDefault="009746CD" w:rsidP="009746CD">
      <w:pPr>
        <w:numPr>
          <w:ilvl w:val="1"/>
          <w:numId w:val="17"/>
        </w:numPr>
      </w:pPr>
      <w:r w:rsidRPr="006F0D9F">
        <w:t xml:space="preserve">how they will manage Taber logistics </w:t>
      </w:r>
    </w:p>
    <w:p w14:paraId="098C6B1B" w14:textId="77777777" w:rsidR="009746CD" w:rsidRPr="006F0D9F" w:rsidRDefault="009746CD" w:rsidP="009746CD">
      <w:pPr>
        <w:numPr>
          <w:ilvl w:val="0"/>
          <w:numId w:val="17"/>
        </w:numPr>
      </w:pPr>
      <w:r w:rsidRPr="006F0D9F">
        <w:t xml:space="preserve">Silver Ridge → test them on: </w:t>
      </w:r>
    </w:p>
    <w:p w14:paraId="6AF5A480" w14:textId="77777777" w:rsidR="009746CD" w:rsidRPr="006F0D9F" w:rsidRDefault="009746CD" w:rsidP="009746CD">
      <w:pPr>
        <w:numPr>
          <w:ilvl w:val="1"/>
          <w:numId w:val="17"/>
        </w:numPr>
      </w:pPr>
      <w:r w:rsidRPr="006F0D9F">
        <w:t xml:space="preserve">handling major unforeseen conditions </w:t>
      </w:r>
    </w:p>
    <w:p w14:paraId="6CB4BD74" w14:textId="77777777" w:rsidR="009746CD" w:rsidRDefault="009746CD" w:rsidP="009746CD">
      <w:pPr>
        <w:numPr>
          <w:ilvl w:val="1"/>
          <w:numId w:val="17"/>
        </w:numPr>
      </w:pPr>
      <w:r w:rsidRPr="006F0D9F">
        <w:t>scaling up complexity</w:t>
      </w:r>
    </w:p>
    <w:p w14:paraId="2927AE1F" w14:textId="538EE160" w:rsidR="006F0D9F" w:rsidRDefault="006F0D9F" w:rsidP="006F0D9F">
      <w:r>
        <w:t>Please do not hesitate to contact Al Fritz at Alvin Reinhard Fritz Architecture Inc. for clarification as required.</w:t>
      </w:r>
    </w:p>
    <w:p w14:paraId="7415C099" w14:textId="04E51686" w:rsidR="006F0D9F" w:rsidRDefault="006F0D9F" w:rsidP="006F0D9F">
      <w:r>
        <w:t>Respectfully yours,</w:t>
      </w:r>
    </w:p>
    <w:p w14:paraId="38DB8647" w14:textId="77777777" w:rsidR="006F0D9F" w:rsidRDefault="006F0D9F" w:rsidP="006F0D9F"/>
    <w:p w14:paraId="202F4FE5" w14:textId="57921574" w:rsidR="006F0D9F" w:rsidRPr="006F0D9F" w:rsidRDefault="006F0D9F" w:rsidP="006F0D9F">
      <w:r>
        <w:t>Al Fritz</w:t>
      </w:r>
    </w:p>
    <w:p w14:paraId="4B981F51" w14:textId="77777777" w:rsidR="00D67ECD" w:rsidRDefault="00D67ECD"/>
    <w:sectPr w:rsidR="00D67ECD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9C1A0" w14:textId="77777777" w:rsidR="007A5EFE" w:rsidRDefault="007A5EFE" w:rsidP="002E21EF">
      <w:pPr>
        <w:spacing w:after="0" w:line="240" w:lineRule="auto"/>
      </w:pPr>
      <w:r>
        <w:separator/>
      </w:r>
    </w:p>
  </w:endnote>
  <w:endnote w:type="continuationSeparator" w:id="0">
    <w:p w14:paraId="332FBEFE" w14:textId="77777777" w:rsidR="007A5EFE" w:rsidRDefault="007A5EFE" w:rsidP="002E2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16218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4AC186" w14:textId="564561F3" w:rsidR="002E21EF" w:rsidRDefault="002E21EF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 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FILENAME \p \* MERGEFORMAT </w:instrText>
        </w:r>
        <w:r>
          <w:rPr>
            <w:noProof/>
          </w:rPr>
          <w:fldChar w:fldCharType="separate"/>
        </w:r>
        <w:r>
          <w:rPr>
            <w:noProof/>
          </w:rPr>
          <w:t>T:\25073 TDBHE\03 correspondence\07 bid-neg\07D bid forms - summary\Assessment  of Proposals by Al Fritz\Request for Proposals Response Assessment 2026 03 31 1245 Tuesday.docx</w:t>
        </w:r>
        <w:r>
          <w:rPr>
            <w:noProof/>
          </w:rPr>
          <w:fldChar w:fldCharType="end"/>
        </w:r>
      </w:p>
    </w:sdtContent>
  </w:sdt>
  <w:p w14:paraId="242FBB7B" w14:textId="77777777" w:rsidR="002E21EF" w:rsidRDefault="002E21E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92ADC" w14:textId="77777777" w:rsidR="007A5EFE" w:rsidRDefault="007A5EFE" w:rsidP="002E21EF">
      <w:pPr>
        <w:spacing w:after="0" w:line="240" w:lineRule="auto"/>
      </w:pPr>
      <w:r>
        <w:separator/>
      </w:r>
    </w:p>
  </w:footnote>
  <w:footnote w:type="continuationSeparator" w:id="0">
    <w:p w14:paraId="48DCB383" w14:textId="77777777" w:rsidR="007A5EFE" w:rsidRDefault="007A5EFE" w:rsidP="002E21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16C87"/>
    <w:multiLevelType w:val="multilevel"/>
    <w:tmpl w:val="70DE6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6E43FE"/>
    <w:multiLevelType w:val="multilevel"/>
    <w:tmpl w:val="4E2C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82457A"/>
    <w:multiLevelType w:val="multilevel"/>
    <w:tmpl w:val="1C9E3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770817"/>
    <w:multiLevelType w:val="multilevel"/>
    <w:tmpl w:val="1D049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C965A6"/>
    <w:multiLevelType w:val="multilevel"/>
    <w:tmpl w:val="CFC42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676B79"/>
    <w:multiLevelType w:val="multilevel"/>
    <w:tmpl w:val="8DD49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71031E"/>
    <w:multiLevelType w:val="multilevel"/>
    <w:tmpl w:val="A1DAC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C03E07"/>
    <w:multiLevelType w:val="multilevel"/>
    <w:tmpl w:val="83862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963095"/>
    <w:multiLevelType w:val="multilevel"/>
    <w:tmpl w:val="DDFA8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650D8E"/>
    <w:multiLevelType w:val="multilevel"/>
    <w:tmpl w:val="652A7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2C73CB"/>
    <w:multiLevelType w:val="multilevel"/>
    <w:tmpl w:val="F446D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613689"/>
    <w:multiLevelType w:val="multilevel"/>
    <w:tmpl w:val="C726A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1E7DD5"/>
    <w:multiLevelType w:val="multilevel"/>
    <w:tmpl w:val="5CA82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274C14"/>
    <w:multiLevelType w:val="multilevel"/>
    <w:tmpl w:val="C4D6C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D837FC"/>
    <w:multiLevelType w:val="multilevel"/>
    <w:tmpl w:val="FD544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C639D5"/>
    <w:multiLevelType w:val="multilevel"/>
    <w:tmpl w:val="D7662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FB92A0D"/>
    <w:multiLevelType w:val="multilevel"/>
    <w:tmpl w:val="C8329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6785970">
    <w:abstractNumId w:val="14"/>
  </w:num>
  <w:num w:numId="2" w16cid:durableId="1211578767">
    <w:abstractNumId w:val="11"/>
  </w:num>
  <w:num w:numId="3" w16cid:durableId="311250788">
    <w:abstractNumId w:val="8"/>
  </w:num>
  <w:num w:numId="4" w16cid:durableId="231888432">
    <w:abstractNumId w:val="13"/>
  </w:num>
  <w:num w:numId="5" w16cid:durableId="1075736606">
    <w:abstractNumId w:val="3"/>
  </w:num>
  <w:num w:numId="6" w16cid:durableId="1692143508">
    <w:abstractNumId w:val="0"/>
  </w:num>
  <w:num w:numId="7" w16cid:durableId="611715445">
    <w:abstractNumId w:val="4"/>
  </w:num>
  <w:num w:numId="8" w16cid:durableId="1237133930">
    <w:abstractNumId w:val="15"/>
  </w:num>
  <w:num w:numId="9" w16cid:durableId="90854698">
    <w:abstractNumId w:val="12"/>
  </w:num>
  <w:num w:numId="10" w16cid:durableId="1311401413">
    <w:abstractNumId w:val="10"/>
  </w:num>
  <w:num w:numId="11" w16cid:durableId="972708555">
    <w:abstractNumId w:val="16"/>
  </w:num>
  <w:num w:numId="12" w16cid:durableId="564680549">
    <w:abstractNumId w:val="7"/>
  </w:num>
  <w:num w:numId="13" w16cid:durableId="440535048">
    <w:abstractNumId w:val="1"/>
  </w:num>
  <w:num w:numId="14" w16cid:durableId="220603251">
    <w:abstractNumId w:val="5"/>
  </w:num>
  <w:num w:numId="15" w16cid:durableId="938489253">
    <w:abstractNumId w:val="2"/>
  </w:num>
  <w:num w:numId="16" w16cid:durableId="2014721416">
    <w:abstractNumId w:val="6"/>
  </w:num>
  <w:num w:numId="17" w16cid:durableId="5153843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CD"/>
    <w:rsid w:val="00085571"/>
    <w:rsid w:val="002E21EF"/>
    <w:rsid w:val="00323DA6"/>
    <w:rsid w:val="004E329F"/>
    <w:rsid w:val="00527890"/>
    <w:rsid w:val="00617237"/>
    <w:rsid w:val="006F0D9F"/>
    <w:rsid w:val="00706B75"/>
    <w:rsid w:val="007A5EFE"/>
    <w:rsid w:val="009746CD"/>
    <w:rsid w:val="00A0574F"/>
    <w:rsid w:val="00B00AA9"/>
    <w:rsid w:val="00D67ECD"/>
    <w:rsid w:val="00E84B53"/>
    <w:rsid w:val="00F81462"/>
    <w:rsid w:val="00FF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B7C90"/>
  <w15:chartTrackingRefBased/>
  <w15:docId w15:val="{68E3A13C-4301-4980-9B5B-108D93C21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6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6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6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6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6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6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6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6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6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6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6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6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6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6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6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6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6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6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E2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1EF"/>
  </w:style>
  <w:style w:type="paragraph" w:styleId="Footer">
    <w:name w:val="footer"/>
    <w:basedOn w:val="Normal"/>
    <w:link w:val="FooterChar"/>
    <w:uiPriority w:val="99"/>
    <w:unhideWhenUsed/>
    <w:rsid w:val="002E21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749</Words>
  <Characters>4692</Characters>
  <Application>Microsoft Office Word</Application>
  <DocSecurity>0</DocSecurity>
  <Lines>155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Laptop</dc:creator>
  <cp:keywords/>
  <dc:description/>
  <cp:lastModifiedBy>Tim Janzen</cp:lastModifiedBy>
  <cp:revision>3</cp:revision>
  <dcterms:created xsi:type="dcterms:W3CDTF">2026-04-02T16:39:00Z</dcterms:created>
  <dcterms:modified xsi:type="dcterms:W3CDTF">2026-04-02T16:39:00Z</dcterms:modified>
</cp:coreProperties>
</file>